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64" w:rsidRDefault="00980B82">
      <w:r>
        <w:t>IEEE BSN Workshop, 27 July 2021</w:t>
      </w:r>
      <w:r w:rsidR="002F66A7">
        <w:t xml:space="preserve"> (1300-15</w:t>
      </w:r>
      <w:r w:rsidR="00ED5058">
        <w:t>50h</w:t>
      </w:r>
      <w:r w:rsidR="002F66A7">
        <w:t xml:space="preserve">, </w:t>
      </w:r>
      <w:r w:rsidR="00ED5058">
        <w:t xml:space="preserve">CET; </w:t>
      </w:r>
      <w:r w:rsidR="00ED5058" w:rsidRPr="00ED5058">
        <w:rPr>
          <w:highlight w:val="yellow"/>
        </w:rPr>
        <w:t>0700-0950h EDT</w:t>
      </w:r>
      <w:r w:rsidR="002F66A7">
        <w:t>)</w:t>
      </w:r>
    </w:p>
    <w:p w:rsidR="00980B82" w:rsidRPr="00FF3BB9" w:rsidRDefault="00980B82">
      <w:pPr>
        <w:rPr>
          <w:b/>
          <w:u w:val="single"/>
        </w:rPr>
      </w:pPr>
      <w:r w:rsidRPr="00FF3BB9">
        <w:rPr>
          <w:b/>
          <w:u w:val="single"/>
        </w:rPr>
        <w:t>Soldier Digital Phenotyping</w:t>
      </w:r>
      <w:r w:rsidR="0078539D" w:rsidRPr="00FF3BB9">
        <w:rPr>
          <w:b/>
          <w:u w:val="single"/>
        </w:rPr>
        <w:t xml:space="preserve"> (Wearable Systems)</w:t>
      </w:r>
    </w:p>
    <w:p w:rsidR="00A90310" w:rsidRPr="00654F60" w:rsidRDefault="00A90310">
      <w:pPr>
        <w:rPr>
          <w:u w:val="single"/>
        </w:rPr>
      </w:pPr>
      <w:bookmarkStart w:id="0" w:name="_GoBack"/>
      <w:bookmarkEnd w:id="0"/>
    </w:p>
    <w:p w:rsidR="00C77AEF" w:rsidRPr="00A90310" w:rsidRDefault="00141C0C">
      <w:pPr>
        <w:rPr>
          <w:vertAlign w:val="superscript"/>
        </w:rPr>
      </w:pPr>
      <w:r>
        <w:t>07</w:t>
      </w:r>
      <w:r w:rsidR="000B386A">
        <w:t>00</w:t>
      </w:r>
      <w:r>
        <w:t>-07</w:t>
      </w:r>
      <w:r w:rsidR="00C77AEF">
        <w:t>05 – Introduction</w:t>
      </w:r>
      <w:r w:rsidR="00A90310">
        <w:t xml:space="preserve"> (co-chairs, Karl Friedl and Reed Hoyt</w:t>
      </w:r>
      <w:proofErr w:type="gramStart"/>
      <w:r w:rsidR="00A90310">
        <w:t>)</w:t>
      </w:r>
      <w:r w:rsidR="00A90310">
        <w:rPr>
          <w:vertAlign w:val="superscript"/>
        </w:rPr>
        <w:t>1</w:t>
      </w:r>
      <w:proofErr w:type="gramEnd"/>
    </w:p>
    <w:p w:rsidR="00204016" w:rsidRDefault="00C77AEF">
      <w:pPr>
        <w:rPr>
          <w:vertAlign w:val="superscript"/>
        </w:rPr>
      </w:pPr>
      <w:r>
        <w:t>0705-07</w:t>
      </w:r>
      <w:r w:rsidR="000B386A">
        <w:t>2</w:t>
      </w:r>
      <w:r>
        <w:t>5</w:t>
      </w:r>
      <w:r w:rsidR="00995BDE">
        <w:t xml:space="preserve"> - </w:t>
      </w:r>
      <w:r w:rsidR="00204016" w:rsidRPr="005C53C7">
        <w:rPr>
          <w:b/>
        </w:rPr>
        <w:t>Advances in heat stroke warning signals:  the wobble index</w:t>
      </w:r>
      <w:r w:rsidR="00204016">
        <w:t>, Mark Buller</w:t>
      </w:r>
      <w:r w:rsidR="00204016">
        <w:rPr>
          <w:vertAlign w:val="superscript"/>
        </w:rPr>
        <w:t>1</w:t>
      </w:r>
      <w:r w:rsidR="00204016">
        <w:rPr>
          <w:vertAlign w:val="superscript"/>
        </w:rPr>
        <w:t xml:space="preserve">   </w:t>
      </w:r>
    </w:p>
    <w:p w:rsidR="00204016" w:rsidRPr="00A90310" w:rsidRDefault="00141C0C" w:rsidP="00204016">
      <w:pPr>
        <w:rPr>
          <w:vertAlign w:val="superscript"/>
        </w:rPr>
      </w:pPr>
      <w:r>
        <w:t>07</w:t>
      </w:r>
      <w:r w:rsidR="000B386A">
        <w:t>2</w:t>
      </w:r>
      <w:r w:rsidR="00B31BBA">
        <w:t>5</w:t>
      </w:r>
      <w:r>
        <w:t>-07</w:t>
      </w:r>
      <w:r w:rsidR="00B31BBA">
        <w:t>45</w:t>
      </w:r>
      <w:r w:rsidR="00995BDE">
        <w:t xml:space="preserve"> - </w:t>
      </w:r>
      <w:r w:rsidR="00204016" w:rsidRPr="005C53C7">
        <w:rPr>
          <w:b/>
        </w:rPr>
        <w:t>Oximetry in a headband: acute hypoxia monitoring</w:t>
      </w:r>
      <w:r w:rsidR="00204016" w:rsidRPr="00C77AEF">
        <w:t>, Lauren Cantley</w:t>
      </w:r>
      <w:r w:rsidR="00204016">
        <w:rPr>
          <w:vertAlign w:val="superscript"/>
        </w:rPr>
        <w:t>2</w:t>
      </w:r>
    </w:p>
    <w:p w:rsidR="00C77AEF" w:rsidRPr="004170EA" w:rsidRDefault="00141C0C" w:rsidP="00C77AEF">
      <w:pPr>
        <w:rPr>
          <w:vertAlign w:val="superscript"/>
        </w:rPr>
      </w:pPr>
      <w:r>
        <w:t>07</w:t>
      </w:r>
      <w:r w:rsidR="00C77AEF">
        <w:t>45</w:t>
      </w:r>
      <w:r w:rsidR="00995BDE">
        <w:t>-</w:t>
      </w:r>
      <w:r>
        <w:t>0</w:t>
      </w:r>
      <w:r w:rsidR="00B31BBA">
        <w:t>8</w:t>
      </w:r>
      <w:r w:rsidR="00C77AEF">
        <w:t>05</w:t>
      </w:r>
      <w:r w:rsidR="00995BDE">
        <w:t xml:space="preserve"> </w:t>
      </w:r>
      <w:r w:rsidR="004170EA">
        <w:t xml:space="preserve">- </w:t>
      </w:r>
      <w:proofErr w:type="spellStart"/>
      <w:r w:rsidR="004170EA" w:rsidRPr="005C53C7">
        <w:rPr>
          <w:b/>
        </w:rPr>
        <w:t>Multimaterial</w:t>
      </w:r>
      <w:proofErr w:type="spellEnd"/>
      <w:r w:rsidR="004170EA" w:rsidRPr="005C53C7">
        <w:rPr>
          <w:b/>
        </w:rPr>
        <w:t xml:space="preserve"> functional fibers</w:t>
      </w:r>
      <w:r w:rsidR="00204016">
        <w:rPr>
          <w:b/>
        </w:rPr>
        <w:t>:</w:t>
      </w:r>
      <w:r w:rsidR="004170EA" w:rsidRPr="005C53C7">
        <w:rPr>
          <w:b/>
        </w:rPr>
        <w:t xml:space="preserve"> </w:t>
      </w:r>
      <w:r w:rsidR="00204016">
        <w:rPr>
          <w:b/>
        </w:rPr>
        <w:t xml:space="preserve"> </w:t>
      </w:r>
      <w:r w:rsidR="004170EA" w:rsidRPr="005C53C7">
        <w:rPr>
          <w:b/>
        </w:rPr>
        <w:t>acoustic detection of cardiorespiratory signals</w:t>
      </w:r>
      <w:r w:rsidR="004170EA">
        <w:t>, Yoel Fink</w:t>
      </w:r>
      <w:r w:rsidR="004170EA">
        <w:rPr>
          <w:vertAlign w:val="superscript"/>
        </w:rPr>
        <w:t>3</w:t>
      </w:r>
    </w:p>
    <w:p w:rsidR="00C77AEF" w:rsidRDefault="00C77AEF" w:rsidP="00141C0C">
      <w:r>
        <w:t>0805-0815 – Discussion, co-chair Karl Friedl</w:t>
      </w:r>
    </w:p>
    <w:p w:rsidR="00141C0C" w:rsidRDefault="00DF5819" w:rsidP="00141C0C">
      <w:r>
        <w:t xml:space="preserve">0815-0835   </w:t>
      </w:r>
      <w:r w:rsidR="00141C0C">
        <w:t>BREAK</w:t>
      </w:r>
    </w:p>
    <w:p w:rsidR="002F66A7" w:rsidRPr="00A90310" w:rsidRDefault="00DF5819" w:rsidP="002F66A7">
      <w:pPr>
        <w:rPr>
          <w:vertAlign w:val="superscript"/>
        </w:rPr>
      </w:pPr>
      <w:r>
        <w:t>0835</w:t>
      </w:r>
      <w:r w:rsidR="00995BDE">
        <w:t>-</w:t>
      </w:r>
      <w:r>
        <w:t>0855</w:t>
      </w:r>
      <w:r w:rsidR="00995BDE">
        <w:t xml:space="preserve"> - </w:t>
      </w:r>
      <w:r w:rsidR="002F66A7" w:rsidRPr="005C53C7">
        <w:rPr>
          <w:b/>
        </w:rPr>
        <w:t xml:space="preserve">Metabolic fuel sensing:  </w:t>
      </w:r>
      <w:proofErr w:type="spellStart"/>
      <w:r w:rsidR="002F66A7" w:rsidRPr="005C53C7">
        <w:rPr>
          <w:b/>
        </w:rPr>
        <w:t>MyRQ</w:t>
      </w:r>
      <w:proofErr w:type="spellEnd"/>
      <w:r w:rsidR="00995BDE">
        <w:t xml:space="preserve">, </w:t>
      </w:r>
      <w:r w:rsidR="002F66A7">
        <w:t>Gary Shaw</w:t>
      </w:r>
      <w:r w:rsidR="00204016">
        <w:rPr>
          <w:vertAlign w:val="superscript"/>
        </w:rPr>
        <w:t>2</w:t>
      </w:r>
    </w:p>
    <w:p w:rsidR="002F66A7" w:rsidRDefault="00DF5819" w:rsidP="002F66A7">
      <w:r>
        <w:t>0</w:t>
      </w:r>
      <w:r w:rsidR="00C77AEF">
        <w:t>855</w:t>
      </w:r>
      <w:r>
        <w:t>-09</w:t>
      </w:r>
      <w:r w:rsidR="00C77AEF">
        <w:t>15</w:t>
      </w:r>
      <w:r w:rsidR="00995BDE">
        <w:t xml:space="preserve"> - </w:t>
      </w:r>
      <w:r w:rsidR="00204016" w:rsidRPr="005C53C7">
        <w:rPr>
          <w:b/>
        </w:rPr>
        <w:t>Emotional status measurement in austere environments</w:t>
      </w:r>
      <w:r w:rsidR="00204016">
        <w:t>, Kristin Heaton</w:t>
      </w:r>
      <w:r w:rsidR="00204016">
        <w:rPr>
          <w:vertAlign w:val="superscript"/>
        </w:rPr>
        <w:t>1</w:t>
      </w:r>
      <w:r w:rsidR="00204016">
        <w:rPr>
          <w:vertAlign w:val="superscript"/>
        </w:rPr>
        <w:t xml:space="preserve">   </w:t>
      </w:r>
    </w:p>
    <w:p w:rsidR="00F24669" w:rsidRPr="00A90310" w:rsidRDefault="00DF5819">
      <w:pPr>
        <w:rPr>
          <w:vertAlign w:val="superscript"/>
        </w:rPr>
      </w:pPr>
      <w:r w:rsidRPr="00C77AEF">
        <w:t>09</w:t>
      </w:r>
      <w:r w:rsidR="00C77AEF" w:rsidRPr="00C77AEF">
        <w:t>15</w:t>
      </w:r>
      <w:r w:rsidRPr="00C77AEF">
        <w:t>-09</w:t>
      </w:r>
      <w:r w:rsidR="00C77AEF" w:rsidRPr="00C77AEF">
        <w:t>3</w:t>
      </w:r>
      <w:r w:rsidRPr="00C77AEF">
        <w:t>5</w:t>
      </w:r>
      <w:r w:rsidR="00995BDE" w:rsidRPr="00C77AEF">
        <w:t xml:space="preserve"> - </w:t>
      </w:r>
      <w:r w:rsidR="00204016" w:rsidRPr="005C53C7">
        <w:rPr>
          <w:b/>
        </w:rPr>
        <w:t>Neuropsychological status sensing for a virtual teammate</w:t>
      </w:r>
      <w:r w:rsidR="00204016">
        <w:t>, Mohammad Soleymani</w:t>
      </w:r>
      <w:r w:rsidR="00204016">
        <w:rPr>
          <w:vertAlign w:val="superscript"/>
        </w:rPr>
        <w:t xml:space="preserve">4  </w:t>
      </w:r>
    </w:p>
    <w:p w:rsidR="00C77AEF" w:rsidRDefault="00C77AEF">
      <w:r>
        <w:t>0935-09</w:t>
      </w:r>
      <w:r w:rsidR="00ED5058">
        <w:t>5</w:t>
      </w:r>
      <w:r>
        <w:t xml:space="preserve">0 – </w:t>
      </w:r>
      <w:r w:rsidR="00ED5058">
        <w:t>Wrap up and d</w:t>
      </w:r>
      <w:r>
        <w:t>iscussion, co-chair Reed Hoyt</w:t>
      </w:r>
    </w:p>
    <w:p w:rsidR="00C77AEF" w:rsidRDefault="00C77AEF"/>
    <w:p w:rsidR="00C77AEF" w:rsidRDefault="00A90310">
      <w:r>
        <w:rPr>
          <w:vertAlign w:val="superscript"/>
        </w:rPr>
        <w:t>1</w:t>
      </w:r>
      <w:r w:rsidR="00C77AEF">
        <w:t>U.S. Army Research Institute of Environmental Medicine, Natick, Massachusetts</w:t>
      </w:r>
    </w:p>
    <w:p w:rsidR="00204016" w:rsidRDefault="00204016" w:rsidP="00204016">
      <w:r>
        <w:rPr>
          <w:vertAlign w:val="superscript"/>
        </w:rPr>
        <w:t>2</w:t>
      </w:r>
      <w:r>
        <w:t>Lincoln Laboratories/MIT, Lexington, Massachusetts</w:t>
      </w:r>
    </w:p>
    <w:p w:rsidR="00204016" w:rsidRPr="004170EA" w:rsidRDefault="00204016" w:rsidP="00204016">
      <w:r>
        <w:rPr>
          <w:vertAlign w:val="superscript"/>
        </w:rPr>
        <w:t>3</w:t>
      </w:r>
      <w:r>
        <w:t>Army Institute for Soldier Nanotechnologies/</w:t>
      </w:r>
      <w:r w:rsidRPr="004170EA">
        <w:t>MIT</w:t>
      </w:r>
      <w:r>
        <w:t>, Boston, Massachusetts</w:t>
      </w:r>
    </w:p>
    <w:p w:rsidR="00C77AEF" w:rsidRDefault="00204016">
      <w:r>
        <w:rPr>
          <w:vertAlign w:val="superscript"/>
        </w:rPr>
        <w:t>4</w:t>
      </w:r>
      <w:r w:rsidR="00C77AEF">
        <w:t>Army Institute of Creative Technologies</w:t>
      </w:r>
      <w:r w:rsidR="00A90310">
        <w:t>/USC, Los Angeles, California</w:t>
      </w:r>
    </w:p>
    <w:p w:rsidR="00A90310" w:rsidRDefault="00A90310"/>
    <w:p w:rsidR="00C77AEF" w:rsidRDefault="00C77AEF"/>
    <w:p w:rsidR="00F24669" w:rsidRDefault="00F24669"/>
    <w:p w:rsidR="00980B82" w:rsidRDefault="00980B82"/>
    <w:sectPr w:rsidR="00980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82"/>
    <w:rsid w:val="000B386A"/>
    <w:rsid w:val="00141C0C"/>
    <w:rsid w:val="001C7C1F"/>
    <w:rsid w:val="00204016"/>
    <w:rsid w:val="00212316"/>
    <w:rsid w:val="002F66A7"/>
    <w:rsid w:val="004170EA"/>
    <w:rsid w:val="004F4264"/>
    <w:rsid w:val="005C53C7"/>
    <w:rsid w:val="00654F60"/>
    <w:rsid w:val="0078539D"/>
    <w:rsid w:val="008527BA"/>
    <w:rsid w:val="008C5C15"/>
    <w:rsid w:val="00980B82"/>
    <w:rsid w:val="00995BDE"/>
    <w:rsid w:val="00A90310"/>
    <w:rsid w:val="00B31BBA"/>
    <w:rsid w:val="00B877E5"/>
    <w:rsid w:val="00C77AEF"/>
    <w:rsid w:val="00D005A3"/>
    <w:rsid w:val="00DF5819"/>
    <w:rsid w:val="00E1628E"/>
    <w:rsid w:val="00ED5058"/>
    <w:rsid w:val="00F24669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E945"/>
  <w15:chartTrackingRefBased/>
  <w15:docId w15:val="{FF4F2280-2DA6-42B3-939E-972D8AD3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Friedl, Karl E Dr CIV USA MEDCOM USARIEM</dc:creator>
  <cp:keywords/>
  <dc:description/>
  <cp:lastModifiedBy>Friedl, Karl E Dr CIV USA MEDCOM USARIEM</cp:lastModifiedBy>
  <cp:revision>3</cp:revision>
  <cp:lastPrinted>2021-06-03T13:25:00Z</cp:lastPrinted>
  <dcterms:created xsi:type="dcterms:W3CDTF">2021-06-03T13:24:00Z</dcterms:created>
  <dcterms:modified xsi:type="dcterms:W3CDTF">2021-06-03T13:29:00Z</dcterms:modified>
</cp:coreProperties>
</file>